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7F7D" w14:textId="1F256141" w:rsidR="004C69C4" w:rsidRPr="00B92446" w:rsidRDefault="00B92446" w:rsidP="00B92446">
      <w:pPr>
        <w:jc w:val="center"/>
        <w:rPr>
          <w:rFonts w:ascii="Times New Roman" w:hAnsi="Times New Roman" w:cs="Times New Roman"/>
          <w:b/>
          <w:bCs/>
          <w:color w:val="2F5496" w:themeColor="accent1" w:themeShade="BF"/>
          <w:sz w:val="56"/>
          <w:szCs w:val="56"/>
          <w:u w:val="single"/>
        </w:rPr>
      </w:pPr>
      <w:r w:rsidRPr="00B92446">
        <w:rPr>
          <w:rFonts w:ascii="Times New Roman" w:hAnsi="Times New Roman" w:cs="Times New Roman"/>
          <w:b/>
          <w:bCs/>
          <w:color w:val="2F5496" w:themeColor="accent1" w:themeShade="BF"/>
          <w:sz w:val="56"/>
          <w:szCs w:val="56"/>
          <w:u w:val="single"/>
        </w:rPr>
        <w:t>THE OHIO COUNTY COMMISSION</w:t>
      </w:r>
    </w:p>
    <w:p w14:paraId="7810AE9C" w14:textId="69614B7A" w:rsidR="00B92446" w:rsidRPr="00B92446" w:rsidRDefault="00B92446" w:rsidP="00B92446">
      <w:pPr>
        <w:jc w:val="center"/>
        <w:rPr>
          <w:rFonts w:cstheme="minorHAnsi"/>
          <w:b/>
          <w:bCs/>
          <w:color w:val="2F5496" w:themeColor="accent1" w:themeShade="BF"/>
        </w:rPr>
      </w:pPr>
    </w:p>
    <w:p w14:paraId="54996548" w14:textId="10740A49" w:rsidR="00B92446" w:rsidRPr="00B92446" w:rsidRDefault="00B92446" w:rsidP="00B92446">
      <w:pPr>
        <w:jc w:val="center"/>
        <w:rPr>
          <w:rFonts w:cstheme="minorHAnsi"/>
          <w:b/>
          <w:bCs/>
          <w:color w:val="2F5496" w:themeColor="accent1" w:themeShade="BF"/>
          <w:sz w:val="32"/>
          <w:szCs w:val="32"/>
        </w:rPr>
      </w:pPr>
      <w:r w:rsidRPr="00B92446">
        <w:rPr>
          <w:rFonts w:cstheme="minorHAnsi"/>
          <w:b/>
          <w:bCs/>
          <w:color w:val="2F5496" w:themeColor="accent1" w:themeShade="BF"/>
          <w:sz w:val="32"/>
          <w:szCs w:val="32"/>
        </w:rPr>
        <w:t>JOB POSTING</w:t>
      </w:r>
      <w:r>
        <w:rPr>
          <w:rFonts w:cstheme="minorHAnsi"/>
          <w:b/>
          <w:bCs/>
          <w:color w:val="2F5496" w:themeColor="accent1" w:themeShade="BF"/>
          <w:sz w:val="32"/>
          <w:szCs w:val="32"/>
        </w:rPr>
        <w:t xml:space="preserve"> / CAREER OPPORTUNITY</w:t>
      </w:r>
    </w:p>
    <w:p w14:paraId="458A1D3E" w14:textId="7E892974" w:rsidR="00B92446" w:rsidRDefault="00B92446" w:rsidP="00B92446">
      <w:pPr>
        <w:jc w:val="center"/>
        <w:rPr>
          <w:rFonts w:ascii="Times New Roman" w:hAnsi="Times New Roman" w:cs="Times New Roman"/>
          <w:b/>
          <w:bCs/>
          <w:color w:val="2F5496" w:themeColor="accent1" w:themeShade="BF"/>
          <w:sz w:val="36"/>
          <w:szCs w:val="36"/>
        </w:rPr>
      </w:pPr>
    </w:p>
    <w:p w14:paraId="6721CF7F" w14:textId="77777777" w:rsidR="00AC5A38" w:rsidRPr="00AA7226" w:rsidRDefault="00AC5A38" w:rsidP="00AC5A38">
      <w:pPr>
        <w:pStyle w:val="NoSpacing"/>
        <w:spacing w:after="40"/>
        <w:rPr>
          <w:rFonts w:cstheme="minorHAnsi"/>
        </w:rPr>
      </w:pPr>
      <w:r w:rsidRPr="00AA7226">
        <w:rPr>
          <w:rFonts w:cstheme="minorHAnsi"/>
          <w:b/>
          <w:bCs/>
        </w:rPr>
        <w:t>POSITION TITLE:</w:t>
      </w:r>
      <w:r w:rsidRPr="00AA7226">
        <w:rPr>
          <w:rFonts w:cstheme="minorHAnsi"/>
        </w:rPr>
        <w:t xml:space="preserve"> </w:t>
      </w:r>
      <w:r w:rsidRPr="00AA7226">
        <w:rPr>
          <w:rFonts w:cstheme="minorHAnsi"/>
        </w:rPr>
        <w:tab/>
      </w:r>
      <w:r w:rsidRPr="00AA7226">
        <w:rPr>
          <w:rFonts w:cstheme="minorHAnsi"/>
        </w:rPr>
        <w:tab/>
      </w:r>
      <w:r w:rsidRPr="00A924DA">
        <w:rPr>
          <w:rFonts w:cstheme="minorHAnsi"/>
          <w:b/>
          <w:bCs/>
        </w:rPr>
        <w:t>Election Coordinator</w:t>
      </w:r>
    </w:p>
    <w:p w14:paraId="172218F3" w14:textId="77777777" w:rsidR="00AC5A38" w:rsidRPr="00AA7226" w:rsidRDefault="00AC5A38" w:rsidP="00AC5A38">
      <w:pPr>
        <w:pStyle w:val="NoSpacing"/>
        <w:spacing w:after="40"/>
        <w:rPr>
          <w:rFonts w:cstheme="minorHAnsi"/>
        </w:rPr>
      </w:pPr>
      <w:r w:rsidRPr="00AA7226">
        <w:rPr>
          <w:rFonts w:cstheme="minorHAnsi"/>
          <w:b/>
          <w:bCs/>
        </w:rPr>
        <w:t>REPORTS TO:</w:t>
      </w:r>
      <w:r w:rsidRPr="00AA7226">
        <w:rPr>
          <w:rFonts w:cstheme="minorHAnsi"/>
        </w:rPr>
        <w:tab/>
      </w:r>
      <w:r w:rsidRPr="00AA7226">
        <w:rPr>
          <w:rFonts w:cstheme="minorHAnsi"/>
        </w:rPr>
        <w:tab/>
      </w:r>
      <w:r w:rsidRPr="00AA7226">
        <w:rPr>
          <w:rFonts w:cstheme="minorHAnsi"/>
        </w:rPr>
        <w:tab/>
        <w:t>County Administrator</w:t>
      </w:r>
    </w:p>
    <w:p w14:paraId="1223E5A4" w14:textId="77777777" w:rsidR="00AC5A38" w:rsidRPr="00AA7226" w:rsidRDefault="00AC5A38" w:rsidP="00AC5A38">
      <w:pPr>
        <w:pStyle w:val="NoSpacing"/>
        <w:spacing w:after="40"/>
        <w:rPr>
          <w:rFonts w:cstheme="minorHAnsi"/>
        </w:rPr>
      </w:pPr>
      <w:r w:rsidRPr="00AA7226">
        <w:rPr>
          <w:rFonts w:cstheme="minorHAnsi"/>
          <w:b/>
          <w:bCs/>
        </w:rPr>
        <w:t>SURPERVISES:</w:t>
      </w:r>
      <w:r w:rsidRPr="00AA7226">
        <w:rPr>
          <w:rFonts w:cstheme="minorHAnsi"/>
        </w:rPr>
        <w:tab/>
      </w:r>
      <w:r w:rsidRPr="00AA7226">
        <w:rPr>
          <w:rFonts w:cstheme="minorHAnsi"/>
        </w:rPr>
        <w:tab/>
      </w:r>
      <w:r w:rsidRPr="00AA7226">
        <w:rPr>
          <w:rFonts w:cstheme="minorHAnsi"/>
        </w:rPr>
        <w:tab/>
        <w:t>Not a supervisory position</w:t>
      </w:r>
    </w:p>
    <w:p w14:paraId="062D835F" w14:textId="77777777" w:rsidR="00AC5A38" w:rsidRPr="00AA7226" w:rsidRDefault="00AC5A38" w:rsidP="00AC5A38">
      <w:pPr>
        <w:pStyle w:val="NoSpacing"/>
        <w:spacing w:after="40"/>
        <w:rPr>
          <w:rFonts w:cstheme="minorHAnsi"/>
        </w:rPr>
      </w:pPr>
      <w:r w:rsidRPr="00AA7226">
        <w:rPr>
          <w:rFonts w:cstheme="minorHAnsi"/>
          <w:b/>
          <w:bCs/>
        </w:rPr>
        <w:t>FLSA EXEMPTION STATUS:</w:t>
      </w:r>
      <w:r w:rsidRPr="00AA7226">
        <w:rPr>
          <w:rFonts w:cstheme="minorHAnsi"/>
        </w:rPr>
        <w:tab/>
        <w:t>Full</w:t>
      </w:r>
      <w:r>
        <w:rPr>
          <w:rFonts w:cstheme="minorHAnsi"/>
        </w:rPr>
        <w:t>-</w:t>
      </w:r>
      <w:r w:rsidRPr="00AA7226">
        <w:rPr>
          <w:rFonts w:cstheme="minorHAnsi"/>
        </w:rPr>
        <w:t xml:space="preserve">time, </w:t>
      </w:r>
      <w:r>
        <w:rPr>
          <w:rFonts w:cstheme="minorHAnsi"/>
        </w:rPr>
        <w:t>S</w:t>
      </w:r>
      <w:r w:rsidRPr="00AA7226">
        <w:rPr>
          <w:rFonts w:cstheme="minorHAnsi"/>
        </w:rPr>
        <w:t xml:space="preserve">alaried, </w:t>
      </w:r>
      <w:r>
        <w:rPr>
          <w:rFonts w:cstheme="minorHAnsi"/>
        </w:rPr>
        <w:t>E</w:t>
      </w:r>
      <w:r w:rsidRPr="00AA7226">
        <w:rPr>
          <w:rFonts w:cstheme="minorHAnsi"/>
        </w:rPr>
        <w:t>xempt</w:t>
      </w:r>
    </w:p>
    <w:p w14:paraId="1B158F3B" w14:textId="51BF8C4E" w:rsidR="00AC5A38" w:rsidRPr="00A924DA" w:rsidRDefault="00AC5A38" w:rsidP="00AC5A38">
      <w:pPr>
        <w:pStyle w:val="NoSpacing"/>
        <w:spacing w:after="40"/>
        <w:rPr>
          <w:rFonts w:cstheme="minorHAnsi"/>
        </w:rPr>
      </w:pPr>
      <w:r w:rsidRPr="00AA7226">
        <w:rPr>
          <w:rFonts w:cstheme="minorHAnsi"/>
          <w:b/>
          <w:bCs/>
        </w:rPr>
        <w:t>RATE OF PAY:</w:t>
      </w:r>
      <w:r w:rsidRPr="00AA7226">
        <w:rPr>
          <w:rFonts w:cstheme="minorHAnsi"/>
          <w:b/>
          <w:bCs/>
        </w:rPr>
        <w:tab/>
      </w:r>
      <w:r w:rsidRPr="00AA7226">
        <w:rPr>
          <w:rFonts w:cstheme="minorHAnsi"/>
          <w:b/>
          <w:bCs/>
        </w:rPr>
        <w:tab/>
      </w:r>
      <w:r w:rsidRPr="00AA7226">
        <w:rPr>
          <w:rFonts w:cstheme="minorHAnsi"/>
          <w:b/>
          <w:bCs/>
        </w:rPr>
        <w:tab/>
      </w:r>
      <w:r w:rsidRPr="00A924DA">
        <w:rPr>
          <w:rFonts w:cstheme="minorHAnsi"/>
        </w:rPr>
        <w:t>$4</w:t>
      </w:r>
      <w:r w:rsidR="00E93CF4">
        <w:rPr>
          <w:rFonts w:cstheme="minorHAnsi"/>
        </w:rPr>
        <w:t>0</w:t>
      </w:r>
      <w:r w:rsidRPr="00A924DA">
        <w:rPr>
          <w:rFonts w:cstheme="minorHAnsi"/>
        </w:rPr>
        <w:t>,000 - $</w:t>
      </w:r>
      <w:r w:rsidR="00E93CF4">
        <w:rPr>
          <w:rFonts w:cstheme="minorHAnsi"/>
        </w:rPr>
        <w:t>45</w:t>
      </w:r>
      <w:r w:rsidRPr="00A924DA">
        <w:rPr>
          <w:rFonts w:cstheme="minorHAnsi"/>
        </w:rPr>
        <w:t>,000</w:t>
      </w:r>
    </w:p>
    <w:p w14:paraId="25249B5C" w14:textId="77777777" w:rsidR="00AC5A38" w:rsidRPr="00AA7226" w:rsidRDefault="00AC5A38" w:rsidP="00AC5A38">
      <w:pPr>
        <w:pStyle w:val="NoSpacing"/>
        <w:spacing w:after="40"/>
        <w:rPr>
          <w:rFonts w:cstheme="minorHAnsi"/>
        </w:rPr>
      </w:pPr>
      <w:r w:rsidRPr="00AA7226">
        <w:rPr>
          <w:rFonts w:cstheme="minorHAnsi"/>
          <w:b/>
          <w:bCs/>
        </w:rPr>
        <w:t>BENEFITS:</w:t>
      </w:r>
      <w:r w:rsidRPr="00AA7226">
        <w:rPr>
          <w:rFonts w:cstheme="minorHAnsi"/>
          <w:b/>
          <w:bCs/>
        </w:rPr>
        <w:tab/>
      </w:r>
      <w:r w:rsidRPr="00AA7226">
        <w:rPr>
          <w:rFonts w:cstheme="minorHAnsi"/>
        </w:rPr>
        <w:tab/>
      </w:r>
      <w:r w:rsidRPr="00AA7226">
        <w:rPr>
          <w:rFonts w:cstheme="minorHAnsi"/>
        </w:rPr>
        <w:tab/>
        <w:t>Health, life, dental, and vision insurance, pension</w:t>
      </w:r>
    </w:p>
    <w:p w14:paraId="0868D27F" w14:textId="77777777" w:rsidR="00AC5A38" w:rsidRPr="00AA7226" w:rsidRDefault="00AC5A38" w:rsidP="00AC5A38">
      <w:pPr>
        <w:pStyle w:val="NoSpacing"/>
        <w:rPr>
          <w:rFonts w:cstheme="minorHAnsi"/>
        </w:rPr>
      </w:pPr>
      <w:r w:rsidRPr="00AA7226">
        <w:rPr>
          <w:rFonts w:cstheme="minorHAnsi"/>
          <w:b/>
          <w:bCs/>
        </w:rPr>
        <w:t>START DATE:</w:t>
      </w:r>
      <w:r w:rsidRPr="00AA7226">
        <w:rPr>
          <w:rFonts w:cstheme="minorHAnsi"/>
        </w:rPr>
        <w:tab/>
      </w:r>
      <w:r w:rsidRPr="00AA7226">
        <w:rPr>
          <w:rFonts w:cstheme="minorHAnsi"/>
        </w:rPr>
        <w:tab/>
      </w:r>
      <w:r w:rsidRPr="00AA7226">
        <w:rPr>
          <w:rFonts w:cstheme="minorHAnsi"/>
        </w:rPr>
        <w:tab/>
        <w:t>Within two weeks of offer</w:t>
      </w:r>
    </w:p>
    <w:p w14:paraId="385FFCD9" w14:textId="77777777" w:rsidR="00AC5A38" w:rsidRPr="00AA7226" w:rsidRDefault="00AC5A38" w:rsidP="00AC5A38">
      <w:pPr>
        <w:pStyle w:val="NoSpacing"/>
        <w:rPr>
          <w:rFonts w:cstheme="minorHAnsi"/>
        </w:rPr>
      </w:pPr>
    </w:p>
    <w:p w14:paraId="5573D8D6" w14:textId="77777777" w:rsidR="00AC5A38" w:rsidRPr="00AA7226" w:rsidRDefault="00AC5A38" w:rsidP="00AC5A38">
      <w:pPr>
        <w:pStyle w:val="NoSpacing"/>
        <w:rPr>
          <w:rFonts w:ascii="Times New Roman" w:hAnsi="Times New Roman" w:cs="Times New Roman"/>
        </w:rPr>
      </w:pPr>
    </w:p>
    <w:p w14:paraId="585278EF" w14:textId="77777777" w:rsidR="00AC5A38" w:rsidRPr="00AA7226" w:rsidRDefault="00AC5A38" w:rsidP="00AC5A38">
      <w:pPr>
        <w:pStyle w:val="NoSpacing"/>
        <w:rPr>
          <w:rFonts w:cstheme="minorHAnsi"/>
          <w:b/>
          <w:bCs/>
        </w:rPr>
      </w:pPr>
      <w:r w:rsidRPr="00AA7226">
        <w:rPr>
          <w:rFonts w:cstheme="minorHAnsi"/>
          <w:b/>
          <w:bCs/>
        </w:rPr>
        <w:t>SUMMARY AND PURPOSE</w:t>
      </w:r>
    </w:p>
    <w:p w14:paraId="6EF657F1" w14:textId="77777777" w:rsidR="00AC5A38" w:rsidRPr="00AA7226" w:rsidRDefault="00AC5A38" w:rsidP="00AC5A38">
      <w:pPr>
        <w:pStyle w:val="NoSpacing"/>
        <w:jc w:val="both"/>
        <w:rPr>
          <w:rFonts w:cstheme="minorHAnsi"/>
        </w:rPr>
      </w:pPr>
    </w:p>
    <w:p w14:paraId="7B98A0B3" w14:textId="77777777" w:rsidR="00AC5A38" w:rsidRPr="00AA7226" w:rsidRDefault="00AC5A38" w:rsidP="00AC5A38">
      <w:pPr>
        <w:pStyle w:val="NoSpacing"/>
        <w:jc w:val="both"/>
        <w:rPr>
          <w:rFonts w:cstheme="minorHAnsi"/>
        </w:rPr>
      </w:pPr>
      <w:r w:rsidRPr="00AA7226">
        <w:rPr>
          <w:rFonts w:cstheme="minorHAnsi"/>
        </w:rPr>
        <w:t>We have an immediate opening on our team for an Election Coordinator.  The Election Coordinator performs a wide variety of tasks to ensure all aspects of the election process are completed responsibly and accurately.  This position will be responsible for maintaining accurate voter registration records, while planning and coordinating the processes necessary for elections.</w:t>
      </w:r>
    </w:p>
    <w:p w14:paraId="2959DF73" w14:textId="77777777" w:rsidR="00AC5A38" w:rsidRPr="00AA7226" w:rsidRDefault="00AC5A38" w:rsidP="00AC5A38">
      <w:pPr>
        <w:pStyle w:val="NoSpacing"/>
        <w:jc w:val="both"/>
        <w:rPr>
          <w:rFonts w:cstheme="minorHAnsi"/>
        </w:rPr>
      </w:pPr>
    </w:p>
    <w:p w14:paraId="77DE1252" w14:textId="77777777" w:rsidR="00AC5A38" w:rsidRPr="00AA7226" w:rsidRDefault="00AC5A38" w:rsidP="00AC5A38">
      <w:pPr>
        <w:pStyle w:val="NoSpacing"/>
        <w:spacing w:after="100"/>
        <w:rPr>
          <w:rFonts w:cstheme="minorHAnsi"/>
          <w:b/>
          <w:bCs/>
        </w:rPr>
      </w:pPr>
      <w:r w:rsidRPr="00AA7226">
        <w:rPr>
          <w:rFonts w:cstheme="minorHAnsi"/>
          <w:b/>
          <w:bCs/>
        </w:rPr>
        <w:t>ESSENTIAL FUNCTIONS</w:t>
      </w:r>
    </w:p>
    <w:p w14:paraId="1D71C1F0" w14:textId="77777777" w:rsidR="00AC5A38" w:rsidRPr="00AA7226" w:rsidRDefault="00AC5A38" w:rsidP="00AC5A38">
      <w:pPr>
        <w:pStyle w:val="NoSpacing"/>
        <w:rPr>
          <w:rFonts w:cstheme="minorHAnsi"/>
          <w:b/>
          <w:bCs/>
        </w:rPr>
      </w:pPr>
    </w:p>
    <w:p w14:paraId="3029C844" w14:textId="77777777" w:rsidR="00AC5A38" w:rsidRPr="00AA7226" w:rsidRDefault="00AC5A38" w:rsidP="00AC5A38">
      <w:pPr>
        <w:pStyle w:val="NoSpacing"/>
        <w:numPr>
          <w:ilvl w:val="0"/>
          <w:numId w:val="5"/>
        </w:numPr>
        <w:spacing w:after="40"/>
        <w:jc w:val="both"/>
        <w:rPr>
          <w:rFonts w:cstheme="minorHAnsi"/>
        </w:rPr>
      </w:pPr>
      <w:r w:rsidRPr="00AA7226">
        <w:rPr>
          <w:rFonts w:cstheme="minorHAnsi"/>
        </w:rPr>
        <w:t>Maintains voter registration records to ensure accuracy in conjunction with the State of West Virginia’s State Voters Registration System (SVRS).</w:t>
      </w:r>
    </w:p>
    <w:p w14:paraId="4DF49565" w14:textId="77777777" w:rsidR="00AC5A38" w:rsidRPr="00AA7226" w:rsidRDefault="00AC5A38" w:rsidP="00AC5A38">
      <w:pPr>
        <w:pStyle w:val="NoSpacing"/>
        <w:numPr>
          <w:ilvl w:val="0"/>
          <w:numId w:val="5"/>
        </w:numPr>
        <w:spacing w:after="40"/>
        <w:jc w:val="both"/>
        <w:rPr>
          <w:rFonts w:cstheme="minorHAnsi"/>
        </w:rPr>
      </w:pPr>
      <w:r w:rsidRPr="00AA7226">
        <w:rPr>
          <w:rFonts w:cstheme="minorHAnsi"/>
        </w:rPr>
        <w:t>Recruits, trains, and supervises the activities of permanent and extra help employees; assists in the hiring process; assesses workload and staff requirements to conduct an election.</w:t>
      </w:r>
    </w:p>
    <w:p w14:paraId="3B14227A" w14:textId="77777777" w:rsidR="00AC5A38" w:rsidRPr="00AA7226" w:rsidRDefault="00AC5A38" w:rsidP="00AC5A38">
      <w:pPr>
        <w:pStyle w:val="NoSpacing"/>
        <w:numPr>
          <w:ilvl w:val="0"/>
          <w:numId w:val="5"/>
        </w:numPr>
        <w:spacing w:after="40"/>
        <w:jc w:val="both"/>
        <w:rPr>
          <w:rFonts w:cstheme="minorHAnsi"/>
        </w:rPr>
      </w:pPr>
      <w:r w:rsidRPr="00AA7226">
        <w:rPr>
          <w:rFonts w:cstheme="minorHAnsi"/>
        </w:rPr>
        <w:t>Formulates, updates, and implements office procedures to comply with Federal and State election laws and County codes.</w:t>
      </w:r>
    </w:p>
    <w:p w14:paraId="0E7B738C" w14:textId="77777777" w:rsidR="00AC5A38" w:rsidRDefault="00AC5A38" w:rsidP="00AC5A38">
      <w:pPr>
        <w:pStyle w:val="NoSpacing"/>
        <w:numPr>
          <w:ilvl w:val="0"/>
          <w:numId w:val="5"/>
        </w:numPr>
        <w:spacing w:after="40"/>
        <w:jc w:val="both"/>
        <w:rPr>
          <w:rFonts w:cstheme="minorHAnsi"/>
        </w:rPr>
      </w:pPr>
      <w:r w:rsidRPr="00AA7226">
        <w:rPr>
          <w:rFonts w:cstheme="minorHAnsi"/>
        </w:rPr>
        <w:t>Provides political jurisdictions, groups, organiz</w:t>
      </w:r>
      <w:r>
        <w:rPr>
          <w:rFonts w:cstheme="minorHAnsi"/>
        </w:rPr>
        <w:t>ations, and citizens with technical assistance regarding complex election related procedures.</w:t>
      </w:r>
    </w:p>
    <w:p w14:paraId="310C7171" w14:textId="77777777" w:rsidR="00AC5A38" w:rsidRDefault="00AC5A38" w:rsidP="00AC5A38">
      <w:pPr>
        <w:pStyle w:val="NoSpacing"/>
        <w:numPr>
          <w:ilvl w:val="0"/>
          <w:numId w:val="5"/>
        </w:numPr>
        <w:spacing w:after="40"/>
        <w:jc w:val="both"/>
        <w:rPr>
          <w:rFonts w:cstheme="minorHAnsi"/>
        </w:rPr>
      </w:pPr>
      <w:r>
        <w:rPr>
          <w:rFonts w:cstheme="minorHAnsi"/>
        </w:rPr>
        <w:t>Orders supplies and recommends requisition of fixed assets.</w:t>
      </w:r>
    </w:p>
    <w:p w14:paraId="4568BCA4" w14:textId="77777777" w:rsidR="00AC5A38" w:rsidRDefault="00AC5A38" w:rsidP="00AC5A38">
      <w:pPr>
        <w:pStyle w:val="NoSpacing"/>
        <w:numPr>
          <w:ilvl w:val="0"/>
          <w:numId w:val="5"/>
        </w:numPr>
        <w:spacing w:after="40"/>
        <w:jc w:val="both"/>
        <w:rPr>
          <w:rFonts w:cstheme="minorHAnsi"/>
        </w:rPr>
      </w:pPr>
      <w:r>
        <w:rPr>
          <w:rFonts w:cstheme="minorHAnsi"/>
        </w:rPr>
        <w:t>Coordinates with vendors in establishing election criteria and produce sample ballot books, official and absentee ballots.</w:t>
      </w:r>
    </w:p>
    <w:p w14:paraId="5E19A915" w14:textId="77777777" w:rsidR="00AC5A38" w:rsidRDefault="00AC5A38" w:rsidP="00AC5A38">
      <w:pPr>
        <w:pStyle w:val="NoSpacing"/>
        <w:numPr>
          <w:ilvl w:val="0"/>
          <w:numId w:val="5"/>
        </w:numPr>
        <w:spacing w:after="40"/>
        <w:jc w:val="both"/>
        <w:rPr>
          <w:rFonts w:cstheme="minorHAnsi"/>
        </w:rPr>
      </w:pPr>
      <w:r>
        <w:rPr>
          <w:rFonts w:cstheme="minorHAnsi"/>
        </w:rPr>
        <w:t>Executes computer programs to produce reports for candidates.</w:t>
      </w:r>
    </w:p>
    <w:p w14:paraId="19786BBD" w14:textId="0327691C" w:rsidR="00AC5A38" w:rsidRDefault="00AC5A38" w:rsidP="00AC5A38">
      <w:pPr>
        <w:pStyle w:val="NoSpacing"/>
        <w:numPr>
          <w:ilvl w:val="0"/>
          <w:numId w:val="5"/>
        </w:numPr>
        <w:spacing w:after="40"/>
        <w:jc w:val="both"/>
        <w:rPr>
          <w:rFonts w:cstheme="minorHAnsi"/>
        </w:rPr>
      </w:pPr>
      <w:r>
        <w:rPr>
          <w:rFonts w:cstheme="minorHAnsi"/>
        </w:rPr>
        <w:t>Coordinate candidates’ filing for office</w:t>
      </w:r>
      <w:r w:rsidR="00F41A27">
        <w:rPr>
          <w:rFonts w:cstheme="minorHAnsi"/>
        </w:rPr>
        <w:t>;</w:t>
      </w:r>
      <w:r>
        <w:rPr>
          <w:rFonts w:cstheme="minorHAnsi"/>
        </w:rPr>
        <w:t xml:space="preserve"> determine if candidates meet legal requirements to c</w:t>
      </w:r>
      <w:r w:rsidR="00F41A27">
        <w:rPr>
          <w:rFonts w:cstheme="minorHAnsi"/>
        </w:rPr>
        <w:t>ampaign</w:t>
      </w:r>
      <w:r>
        <w:rPr>
          <w:rFonts w:cstheme="minorHAnsi"/>
        </w:rPr>
        <w:t xml:space="preserve"> and serve i</w:t>
      </w:r>
      <w:r w:rsidR="00F41A27">
        <w:rPr>
          <w:rFonts w:cstheme="minorHAnsi"/>
        </w:rPr>
        <w:t>n</w:t>
      </w:r>
      <w:r>
        <w:rPr>
          <w:rFonts w:cstheme="minorHAnsi"/>
        </w:rPr>
        <w:t xml:space="preserve"> office if elected.</w:t>
      </w:r>
    </w:p>
    <w:p w14:paraId="3BC9F4B9" w14:textId="77777777" w:rsidR="00AC5A38" w:rsidRDefault="00AC5A38" w:rsidP="00AC5A38">
      <w:pPr>
        <w:pStyle w:val="NoSpacing"/>
        <w:numPr>
          <w:ilvl w:val="0"/>
          <w:numId w:val="5"/>
        </w:numPr>
        <w:spacing w:after="40"/>
        <w:jc w:val="both"/>
        <w:rPr>
          <w:rFonts w:cstheme="minorHAnsi"/>
        </w:rPr>
      </w:pPr>
      <w:r>
        <w:rPr>
          <w:rFonts w:cstheme="minorHAnsi"/>
        </w:rPr>
        <w:t>Verify signatures to determine filing fees or nomination document sufficiency.</w:t>
      </w:r>
    </w:p>
    <w:p w14:paraId="4DBE267D" w14:textId="77777777" w:rsidR="00AC5A38" w:rsidRDefault="00AC5A38" w:rsidP="00AC5A38">
      <w:pPr>
        <w:pStyle w:val="NoSpacing"/>
        <w:numPr>
          <w:ilvl w:val="0"/>
          <w:numId w:val="5"/>
        </w:numPr>
        <w:spacing w:after="40"/>
        <w:jc w:val="both"/>
        <w:rPr>
          <w:rFonts w:cstheme="minorHAnsi"/>
        </w:rPr>
      </w:pPr>
      <w:r>
        <w:rPr>
          <w:rFonts w:cstheme="minorHAnsi"/>
        </w:rPr>
        <w:t>Liaison with the Secretary of State’s office to establish certified list of candidates.</w:t>
      </w:r>
    </w:p>
    <w:p w14:paraId="12D7559E" w14:textId="77777777" w:rsidR="00AC5A38" w:rsidRDefault="00AC5A38" w:rsidP="00AC5A38">
      <w:pPr>
        <w:pStyle w:val="NoSpacing"/>
        <w:numPr>
          <w:ilvl w:val="0"/>
          <w:numId w:val="5"/>
        </w:numPr>
        <w:spacing w:after="40"/>
        <w:jc w:val="both"/>
        <w:rPr>
          <w:rFonts w:cstheme="minorHAnsi"/>
        </w:rPr>
      </w:pPr>
      <w:r>
        <w:rPr>
          <w:rFonts w:cstheme="minorHAnsi"/>
        </w:rPr>
        <w:t>Determine acceptability of candidate statements.</w:t>
      </w:r>
    </w:p>
    <w:p w14:paraId="69FC3775" w14:textId="77777777" w:rsidR="00AC5A38" w:rsidRDefault="00AC5A38" w:rsidP="00AC5A38">
      <w:pPr>
        <w:pStyle w:val="NoSpacing"/>
        <w:numPr>
          <w:ilvl w:val="0"/>
          <w:numId w:val="5"/>
        </w:numPr>
        <w:spacing w:after="40"/>
        <w:jc w:val="both"/>
        <w:rPr>
          <w:rFonts w:cstheme="minorHAnsi"/>
        </w:rPr>
      </w:pPr>
      <w:r>
        <w:rPr>
          <w:rFonts w:cstheme="minorHAnsi"/>
        </w:rPr>
        <w:t>Administer the absentee voting function.</w:t>
      </w:r>
    </w:p>
    <w:p w14:paraId="0BE87207" w14:textId="77777777" w:rsidR="00AC5A38" w:rsidRDefault="00AC5A38" w:rsidP="00AC5A38">
      <w:pPr>
        <w:pStyle w:val="NoSpacing"/>
        <w:numPr>
          <w:ilvl w:val="0"/>
          <w:numId w:val="5"/>
        </w:numPr>
        <w:spacing w:after="40"/>
        <w:jc w:val="both"/>
        <w:rPr>
          <w:rFonts w:cstheme="minorHAnsi"/>
        </w:rPr>
      </w:pPr>
      <w:r>
        <w:rPr>
          <w:rFonts w:cstheme="minorHAnsi"/>
        </w:rPr>
        <w:t>Develops an expertise in the operation, maintenance, and proper usage of a wide range of computer technologies.</w:t>
      </w:r>
    </w:p>
    <w:p w14:paraId="6F6B26F2" w14:textId="77777777" w:rsidR="00AC5A38" w:rsidRDefault="00AC5A38" w:rsidP="00AC5A38">
      <w:pPr>
        <w:pStyle w:val="NoSpacing"/>
        <w:numPr>
          <w:ilvl w:val="0"/>
          <w:numId w:val="5"/>
        </w:numPr>
        <w:spacing w:after="40"/>
        <w:jc w:val="both"/>
        <w:rPr>
          <w:rFonts w:cstheme="minorHAnsi"/>
        </w:rPr>
      </w:pPr>
      <w:r>
        <w:rPr>
          <w:rFonts w:cstheme="minorHAnsi"/>
        </w:rPr>
        <w:t>Conducts training classes for groups of prospective poll workers.</w:t>
      </w:r>
    </w:p>
    <w:p w14:paraId="7CC1F8CA" w14:textId="77777777" w:rsidR="00AC5A38" w:rsidRDefault="00AC5A38" w:rsidP="00AC5A38">
      <w:pPr>
        <w:pStyle w:val="NoSpacing"/>
        <w:numPr>
          <w:ilvl w:val="0"/>
          <w:numId w:val="5"/>
        </w:numPr>
        <w:spacing w:after="40"/>
        <w:jc w:val="both"/>
        <w:rPr>
          <w:rFonts w:cstheme="minorHAnsi"/>
        </w:rPr>
      </w:pPr>
      <w:r>
        <w:rPr>
          <w:rFonts w:cstheme="minorHAnsi"/>
        </w:rPr>
        <w:t>Conducts post-election canvass to ascertain that all precinct results are accurate and complete.</w:t>
      </w:r>
    </w:p>
    <w:p w14:paraId="3872465C" w14:textId="77777777" w:rsidR="00AC5A38" w:rsidRDefault="00AC5A38" w:rsidP="00AC5A38">
      <w:pPr>
        <w:pStyle w:val="NoSpacing"/>
        <w:numPr>
          <w:ilvl w:val="0"/>
          <w:numId w:val="5"/>
        </w:numPr>
        <w:spacing w:after="40"/>
        <w:jc w:val="both"/>
        <w:rPr>
          <w:rFonts w:cstheme="minorHAnsi"/>
        </w:rPr>
      </w:pPr>
      <w:r w:rsidRPr="00582339">
        <w:rPr>
          <w:rFonts w:cstheme="minorHAnsi"/>
        </w:rPr>
        <w:lastRenderedPageBreak/>
        <w:t>Ensure coordination with other local government departments including police, sheriff, public works, information technology, local municipalities, and the local school system to ensure smooth conduct of each election.</w:t>
      </w:r>
    </w:p>
    <w:p w14:paraId="4E606B69" w14:textId="77777777" w:rsidR="00AC5A38" w:rsidRPr="00A924DA" w:rsidRDefault="00AC5A38" w:rsidP="00AC5A38">
      <w:pPr>
        <w:pStyle w:val="NoSpacing"/>
        <w:numPr>
          <w:ilvl w:val="0"/>
          <w:numId w:val="5"/>
        </w:numPr>
        <w:spacing w:after="40"/>
        <w:jc w:val="both"/>
        <w:rPr>
          <w:rFonts w:cstheme="minorHAnsi"/>
        </w:rPr>
      </w:pPr>
      <w:r w:rsidRPr="00A924DA">
        <w:rPr>
          <w:rFonts w:cstheme="minorHAnsi"/>
        </w:rPr>
        <w:t xml:space="preserve">Possess the ability to complete a </w:t>
      </w:r>
      <w:r>
        <w:rPr>
          <w:rFonts w:cstheme="minorHAnsi"/>
        </w:rPr>
        <w:t>financial budget</w:t>
      </w:r>
      <w:r w:rsidRPr="00A924DA">
        <w:rPr>
          <w:rFonts w:cstheme="minorHAnsi"/>
        </w:rPr>
        <w:t>.</w:t>
      </w:r>
    </w:p>
    <w:p w14:paraId="64058A90" w14:textId="77777777" w:rsidR="00AC5A38" w:rsidRPr="00A924DA" w:rsidRDefault="00AC5A38" w:rsidP="00AC5A38">
      <w:pPr>
        <w:pStyle w:val="NoSpacing"/>
        <w:numPr>
          <w:ilvl w:val="0"/>
          <w:numId w:val="5"/>
        </w:numPr>
        <w:spacing w:after="40"/>
        <w:jc w:val="both"/>
        <w:rPr>
          <w:rFonts w:cstheme="minorHAnsi"/>
        </w:rPr>
      </w:pPr>
      <w:r w:rsidRPr="00A924DA">
        <w:rPr>
          <w:rFonts w:cstheme="minorHAnsi"/>
        </w:rPr>
        <w:t>Performs any and all other duties as assigned by management.</w:t>
      </w:r>
    </w:p>
    <w:p w14:paraId="28B6933F" w14:textId="77777777" w:rsidR="00AC5A38" w:rsidRPr="00AA7226" w:rsidRDefault="00AC5A38" w:rsidP="00AC5A38">
      <w:pPr>
        <w:pStyle w:val="NoSpacing"/>
        <w:rPr>
          <w:rFonts w:cstheme="minorHAnsi"/>
          <w:b/>
          <w:bCs/>
        </w:rPr>
      </w:pPr>
    </w:p>
    <w:p w14:paraId="7F3B9EEA" w14:textId="77777777" w:rsidR="00AC5A38" w:rsidRPr="00AA7226" w:rsidRDefault="00AC5A38" w:rsidP="00AC5A38">
      <w:pPr>
        <w:pStyle w:val="NoSpacing"/>
        <w:spacing w:after="100"/>
        <w:rPr>
          <w:rFonts w:cstheme="minorHAnsi"/>
          <w:b/>
          <w:bCs/>
        </w:rPr>
      </w:pPr>
      <w:r w:rsidRPr="00AA7226">
        <w:rPr>
          <w:rFonts w:cstheme="minorHAnsi"/>
          <w:b/>
          <w:bCs/>
        </w:rPr>
        <w:t>POSITION REQUIREMENTS:</w:t>
      </w:r>
    </w:p>
    <w:p w14:paraId="2D4C7EB4" w14:textId="77777777" w:rsidR="00AC5A38" w:rsidRPr="00AA7226" w:rsidRDefault="00AC5A38" w:rsidP="00AC5A38">
      <w:pPr>
        <w:pStyle w:val="NoSpacing"/>
        <w:numPr>
          <w:ilvl w:val="0"/>
          <w:numId w:val="6"/>
        </w:numPr>
        <w:spacing w:after="40"/>
        <w:rPr>
          <w:rFonts w:cstheme="minorHAnsi"/>
        </w:rPr>
      </w:pPr>
      <w:r w:rsidRPr="00AA7226">
        <w:rPr>
          <w:rFonts w:cstheme="minorHAnsi"/>
        </w:rPr>
        <w:t>High school diploma, GED or equivalent and at least 18 years of age.</w:t>
      </w:r>
    </w:p>
    <w:p w14:paraId="6AA5976E" w14:textId="77777777" w:rsidR="00AC5A38" w:rsidRPr="00AA7226" w:rsidRDefault="00AC5A38" w:rsidP="00AC5A38">
      <w:pPr>
        <w:pStyle w:val="NoSpacing"/>
        <w:numPr>
          <w:ilvl w:val="0"/>
          <w:numId w:val="6"/>
        </w:numPr>
        <w:spacing w:after="40"/>
        <w:rPr>
          <w:rFonts w:cstheme="minorHAnsi"/>
        </w:rPr>
      </w:pPr>
      <w:r w:rsidRPr="00AA7226">
        <w:rPr>
          <w:rFonts w:cstheme="minorHAnsi"/>
        </w:rPr>
        <w:t>Driver’s license with excellent driving record.</w:t>
      </w:r>
    </w:p>
    <w:p w14:paraId="6DAF4135" w14:textId="77777777" w:rsidR="00AC5A38" w:rsidRPr="00AA7226" w:rsidRDefault="00AC5A38" w:rsidP="00AC5A38">
      <w:pPr>
        <w:pStyle w:val="NoSpacing"/>
        <w:numPr>
          <w:ilvl w:val="0"/>
          <w:numId w:val="6"/>
        </w:numPr>
        <w:spacing w:after="40"/>
        <w:rPr>
          <w:rFonts w:cstheme="minorHAnsi"/>
        </w:rPr>
      </w:pPr>
      <w:r>
        <w:rPr>
          <w:rFonts w:cstheme="minorHAnsi"/>
        </w:rPr>
        <w:t>Strong communication skills, both oral and written.</w:t>
      </w:r>
    </w:p>
    <w:p w14:paraId="77657DD2" w14:textId="77777777" w:rsidR="00AC5A38" w:rsidRPr="00AA7226" w:rsidRDefault="00AC5A38" w:rsidP="00AC5A38">
      <w:pPr>
        <w:pStyle w:val="NoSpacing"/>
        <w:numPr>
          <w:ilvl w:val="0"/>
          <w:numId w:val="6"/>
        </w:numPr>
        <w:spacing w:after="40"/>
        <w:rPr>
          <w:rFonts w:cstheme="minorHAnsi"/>
        </w:rPr>
      </w:pPr>
      <w:r w:rsidRPr="00AA7226">
        <w:rPr>
          <w:rFonts w:cstheme="minorHAnsi"/>
        </w:rPr>
        <w:t>Ability to manage time effectively.</w:t>
      </w:r>
    </w:p>
    <w:p w14:paraId="0B98CCF7" w14:textId="77777777" w:rsidR="00AC5A38" w:rsidRPr="00AA7226" w:rsidRDefault="00AC5A38" w:rsidP="00AC5A38">
      <w:pPr>
        <w:pStyle w:val="NoSpacing"/>
        <w:numPr>
          <w:ilvl w:val="0"/>
          <w:numId w:val="6"/>
        </w:numPr>
        <w:spacing w:after="40"/>
        <w:rPr>
          <w:rFonts w:cstheme="minorHAnsi"/>
        </w:rPr>
      </w:pPr>
      <w:r w:rsidRPr="00AA7226">
        <w:rPr>
          <w:rFonts w:cstheme="minorHAnsi"/>
        </w:rPr>
        <w:t xml:space="preserve">Excellent computer skills with an emphasis on </w:t>
      </w:r>
      <w:r>
        <w:rPr>
          <w:rFonts w:cstheme="minorHAnsi"/>
        </w:rPr>
        <w:t>the Microsoft Office Suite of products.</w:t>
      </w:r>
    </w:p>
    <w:p w14:paraId="7FFBD3F4" w14:textId="77777777" w:rsidR="00AC5A38" w:rsidRDefault="00AC5A38" w:rsidP="00AC5A38">
      <w:pPr>
        <w:pStyle w:val="NoSpacing"/>
        <w:numPr>
          <w:ilvl w:val="0"/>
          <w:numId w:val="6"/>
        </w:numPr>
        <w:spacing w:after="40"/>
        <w:rPr>
          <w:rFonts w:cstheme="minorHAnsi"/>
        </w:rPr>
      </w:pPr>
      <w:r w:rsidRPr="00AA7226">
        <w:rPr>
          <w:rFonts w:cstheme="minorHAnsi"/>
        </w:rPr>
        <w:t>Normal working hours are 8:30 a.m. to 5:00 p.m.</w:t>
      </w:r>
      <w:r>
        <w:rPr>
          <w:rFonts w:cstheme="minorHAnsi"/>
        </w:rPr>
        <w:t xml:space="preserve">  Hours may vary during election years.  </w:t>
      </w:r>
    </w:p>
    <w:p w14:paraId="7AFF28A1" w14:textId="77777777" w:rsidR="00AC5A38" w:rsidRPr="00AA7226" w:rsidRDefault="00AC5A38" w:rsidP="00AC5A38">
      <w:pPr>
        <w:pStyle w:val="NoSpacing"/>
        <w:numPr>
          <w:ilvl w:val="0"/>
          <w:numId w:val="6"/>
        </w:numPr>
        <w:spacing w:after="40"/>
        <w:rPr>
          <w:rFonts w:cstheme="minorHAnsi"/>
        </w:rPr>
      </w:pPr>
      <w:r>
        <w:rPr>
          <w:rFonts w:cstheme="minorHAnsi"/>
        </w:rPr>
        <w:t>Must not be a political committee member, candidate, nor work for or share the same household.</w:t>
      </w:r>
    </w:p>
    <w:p w14:paraId="29C6A565" w14:textId="77777777" w:rsidR="00AC5A38" w:rsidRPr="00AA7226" w:rsidRDefault="00AC5A38" w:rsidP="00AC5A38">
      <w:pPr>
        <w:pStyle w:val="NoSpacing"/>
        <w:rPr>
          <w:rFonts w:cstheme="minorHAnsi"/>
        </w:rPr>
      </w:pPr>
    </w:p>
    <w:p w14:paraId="44C3E5BD" w14:textId="77777777" w:rsidR="00AC5A38" w:rsidRPr="00AA7226" w:rsidRDefault="00AC5A38" w:rsidP="00AC5A38">
      <w:pPr>
        <w:pStyle w:val="NoSpacing"/>
        <w:spacing w:after="100"/>
        <w:rPr>
          <w:rFonts w:cstheme="minorHAnsi"/>
          <w:b/>
          <w:bCs/>
        </w:rPr>
      </w:pPr>
      <w:r w:rsidRPr="00AA7226">
        <w:rPr>
          <w:rFonts w:cstheme="minorHAnsi"/>
          <w:b/>
          <w:bCs/>
        </w:rPr>
        <w:t>PHYSICAL / MENTAL REQUIREMENTS:</w:t>
      </w:r>
    </w:p>
    <w:p w14:paraId="2A515988" w14:textId="77777777" w:rsidR="00AC5A38" w:rsidRDefault="00AC5A38" w:rsidP="00AC5A38">
      <w:pPr>
        <w:pStyle w:val="NoSpacing"/>
        <w:numPr>
          <w:ilvl w:val="0"/>
          <w:numId w:val="7"/>
        </w:numPr>
        <w:spacing w:after="40"/>
        <w:rPr>
          <w:rFonts w:cstheme="minorHAnsi"/>
        </w:rPr>
      </w:pPr>
      <w:r w:rsidRPr="00AA7226">
        <w:rPr>
          <w:rFonts w:cstheme="minorHAnsi"/>
        </w:rPr>
        <w:t>Ability to lift a minimum of 25 pounds.</w:t>
      </w:r>
    </w:p>
    <w:p w14:paraId="0DE47008" w14:textId="4B418836" w:rsidR="00AC5A38" w:rsidRDefault="00AC5A38" w:rsidP="00AC5A38">
      <w:pPr>
        <w:pStyle w:val="NoSpacing"/>
        <w:numPr>
          <w:ilvl w:val="0"/>
          <w:numId w:val="7"/>
        </w:numPr>
        <w:spacing w:after="40"/>
        <w:rPr>
          <w:rFonts w:cstheme="minorHAnsi"/>
        </w:rPr>
      </w:pPr>
      <w:r>
        <w:rPr>
          <w:rFonts w:cstheme="minorHAnsi"/>
        </w:rPr>
        <w:t>Uses compute</w:t>
      </w:r>
      <w:r w:rsidR="005B45B1">
        <w:rPr>
          <w:rFonts w:cstheme="minorHAnsi"/>
        </w:rPr>
        <w:t>r</w:t>
      </w:r>
      <w:r>
        <w:rPr>
          <w:rFonts w:cstheme="minorHAnsi"/>
        </w:rPr>
        <w:t xml:space="preserve"> approximately 6 – 7 hours per day.</w:t>
      </w:r>
    </w:p>
    <w:p w14:paraId="0FAA8A2C" w14:textId="77777777" w:rsidR="00AC5A38" w:rsidRDefault="00AC5A38" w:rsidP="00AC5A38">
      <w:pPr>
        <w:pStyle w:val="NoSpacing"/>
        <w:numPr>
          <w:ilvl w:val="0"/>
          <w:numId w:val="7"/>
        </w:numPr>
        <w:spacing w:after="40"/>
        <w:rPr>
          <w:rFonts w:cstheme="minorHAnsi"/>
        </w:rPr>
      </w:pPr>
      <w:r>
        <w:rPr>
          <w:rFonts w:cstheme="minorHAnsi"/>
        </w:rPr>
        <w:t>Performs with frequent interruptions.</w:t>
      </w:r>
    </w:p>
    <w:p w14:paraId="1C83745B" w14:textId="77777777" w:rsidR="00AC5A38" w:rsidRDefault="00AC5A38" w:rsidP="00AC5A38">
      <w:pPr>
        <w:pStyle w:val="NoSpacing"/>
        <w:numPr>
          <w:ilvl w:val="0"/>
          <w:numId w:val="7"/>
        </w:numPr>
        <w:spacing w:after="40"/>
        <w:rPr>
          <w:rFonts w:cstheme="minorHAnsi"/>
        </w:rPr>
      </w:pPr>
      <w:r>
        <w:rPr>
          <w:rFonts w:cstheme="minorHAnsi"/>
        </w:rPr>
        <w:t>Performs effectively under conditions of fluctuating workload.</w:t>
      </w:r>
    </w:p>
    <w:p w14:paraId="7A138DA3" w14:textId="77777777" w:rsidR="00AC5A38" w:rsidRDefault="00AC5A38" w:rsidP="00AC5A38">
      <w:pPr>
        <w:pStyle w:val="NoSpacing"/>
        <w:numPr>
          <w:ilvl w:val="0"/>
          <w:numId w:val="7"/>
        </w:numPr>
        <w:spacing w:after="40"/>
        <w:rPr>
          <w:rFonts w:cstheme="minorHAnsi"/>
        </w:rPr>
      </w:pPr>
      <w:r>
        <w:rPr>
          <w:rFonts w:cstheme="minorHAnsi"/>
        </w:rPr>
        <w:t>Uses telephone and email to communicate with consultants, vendors, and co-workers, approximately 2 hours per day.</w:t>
      </w:r>
    </w:p>
    <w:p w14:paraId="5B2DAA76" w14:textId="77777777" w:rsidR="00AC5A38" w:rsidRDefault="00AC5A38" w:rsidP="00AC5A38">
      <w:pPr>
        <w:pStyle w:val="NoSpacing"/>
        <w:numPr>
          <w:ilvl w:val="0"/>
          <w:numId w:val="7"/>
        </w:numPr>
        <w:spacing w:after="40"/>
        <w:rPr>
          <w:rFonts w:cstheme="minorHAnsi"/>
        </w:rPr>
      </w:pPr>
      <w:r>
        <w:rPr>
          <w:rFonts w:cstheme="minorHAnsi"/>
        </w:rPr>
        <w:t>Bends and stoops approximately 7 – 8 hours per day.</w:t>
      </w:r>
    </w:p>
    <w:p w14:paraId="01F161A3" w14:textId="77777777" w:rsidR="00AC5A38" w:rsidRPr="00AA7226" w:rsidRDefault="00AC5A38" w:rsidP="00AC5A38">
      <w:pPr>
        <w:pStyle w:val="NoSpacing"/>
        <w:rPr>
          <w:rFonts w:cstheme="minorHAnsi"/>
        </w:rPr>
      </w:pPr>
    </w:p>
    <w:p w14:paraId="243B6BDB" w14:textId="77777777" w:rsidR="00AC5A38" w:rsidRPr="00AA7226" w:rsidRDefault="00AC5A38" w:rsidP="00AC5A38">
      <w:pPr>
        <w:pStyle w:val="NoSpacing"/>
        <w:spacing w:after="100"/>
        <w:rPr>
          <w:rFonts w:cstheme="minorHAnsi"/>
          <w:b/>
          <w:bCs/>
        </w:rPr>
      </w:pPr>
      <w:r w:rsidRPr="00AA7226">
        <w:rPr>
          <w:rFonts w:cstheme="minorHAnsi"/>
          <w:b/>
          <w:bCs/>
        </w:rPr>
        <w:t>OTHER:</w:t>
      </w:r>
    </w:p>
    <w:p w14:paraId="16A56889" w14:textId="77777777" w:rsidR="00AC5A38" w:rsidRPr="00AA7226" w:rsidRDefault="00AC5A38" w:rsidP="00AC5A38">
      <w:pPr>
        <w:pStyle w:val="NoSpacing"/>
        <w:numPr>
          <w:ilvl w:val="0"/>
          <w:numId w:val="8"/>
        </w:numPr>
        <w:spacing w:after="40"/>
        <w:rPr>
          <w:rFonts w:cstheme="minorHAnsi"/>
        </w:rPr>
      </w:pPr>
      <w:r w:rsidRPr="00AA7226">
        <w:rPr>
          <w:rFonts w:cstheme="minorHAnsi"/>
        </w:rPr>
        <w:t>Consent to a pre-employment Criminal Background Check which shows no felony or domestic violence convictions nor moral turpitude.</w:t>
      </w:r>
    </w:p>
    <w:p w14:paraId="62A80E2F" w14:textId="77777777" w:rsidR="00AC5A38" w:rsidRPr="00AA7226" w:rsidRDefault="00AC5A38" w:rsidP="00AC5A38">
      <w:pPr>
        <w:pStyle w:val="NoSpacing"/>
        <w:numPr>
          <w:ilvl w:val="0"/>
          <w:numId w:val="8"/>
        </w:numPr>
        <w:spacing w:after="40"/>
        <w:rPr>
          <w:rFonts w:cstheme="minorHAnsi"/>
        </w:rPr>
      </w:pPr>
      <w:r w:rsidRPr="00AA7226">
        <w:rPr>
          <w:rFonts w:cstheme="minorHAnsi"/>
        </w:rPr>
        <w:t>Consent to a pre-employment Consumer Credit Report that shows financial stability and integrity.</w:t>
      </w:r>
    </w:p>
    <w:p w14:paraId="643506AD" w14:textId="77777777" w:rsidR="00AC5A38" w:rsidRPr="00AA7226" w:rsidRDefault="00AC5A38" w:rsidP="00AC5A38">
      <w:pPr>
        <w:pStyle w:val="NoSpacing"/>
        <w:numPr>
          <w:ilvl w:val="0"/>
          <w:numId w:val="8"/>
        </w:numPr>
        <w:spacing w:after="40"/>
        <w:rPr>
          <w:rFonts w:cstheme="minorHAnsi"/>
        </w:rPr>
      </w:pPr>
      <w:r w:rsidRPr="00AA7226">
        <w:rPr>
          <w:rFonts w:cstheme="minorHAnsi"/>
        </w:rPr>
        <w:t>Consent to a pre-employment drug screening showing no illegal or legal drugs for which the candidate does not possess a prescription from candidate’s health care provider.</w:t>
      </w:r>
    </w:p>
    <w:p w14:paraId="614E0060" w14:textId="77777777" w:rsidR="00AC5A38" w:rsidRPr="00AA7226" w:rsidRDefault="00AC5A38" w:rsidP="00AC5A38">
      <w:pPr>
        <w:pStyle w:val="NoSpacing"/>
        <w:rPr>
          <w:rFonts w:cstheme="minorHAnsi"/>
        </w:rPr>
      </w:pPr>
    </w:p>
    <w:p w14:paraId="08714170" w14:textId="77777777" w:rsidR="00AC5A38" w:rsidRPr="00AA7226" w:rsidRDefault="00AC5A38" w:rsidP="00AC5A38">
      <w:pPr>
        <w:pStyle w:val="NoSpacing"/>
        <w:rPr>
          <w:rFonts w:cstheme="minorHAnsi"/>
        </w:rPr>
      </w:pPr>
      <w:r w:rsidRPr="00AA7226">
        <w:rPr>
          <w:rFonts w:cstheme="minorHAnsi"/>
        </w:rPr>
        <w:t>An Equal Opportunity Employer</w:t>
      </w:r>
    </w:p>
    <w:p w14:paraId="7BE82200" w14:textId="77777777" w:rsidR="00AC5A38" w:rsidRPr="00AA7226" w:rsidRDefault="00AC5A38" w:rsidP="00AC5A38">
      <w:pPr>
        <w:pStyle w:val="NoSpacing"/>
        <w:rPr>
          <w:rFonts w:cstheme="minorHAnsi"/>
        </w:rPr>
      </w:pPr>
    </w:p>
    <w:p w14:paraId="136D62AC" w14:textId="6F53D3C7" w:rsidR="00AC5A38" w:rsidRPr="00AA7226" w:rsidRDefault="00AC5A38" w:rsidP="00AC5A38">
      <w:pPr>
        <w:pStyle w:val="NoSpacing"/>
        <w:rPr>
          <w:rFonts w:cstheme="minorHAnsi"/>
        </w:rPr>
      </w:pPr>
      <w:r w:rsidRPr="00AA7226">
        <w:rPr>
          <w:rFonts w:cstheme="minorHAnsi"/>
        </w:rPr>
        <w:t>Interested candidates should submit a letter of introduction</w:t>
      </w:r>
      <w:r>
        <w:rPr>
          <w:rFonts w:cstheme="minorHAnsi"/>
        </w:rPr>
        <w:t>,</w:t>
      </w:r>
      <w:r w:rsidRPr="00AA7226">
        <w:rPr>
          <w:rFonts w:cstheme="minorHAnsi"/>
        </w:rPr>
        <w:t xml:space="preserve"> resume</w:t>
      </w:r>
      <w:r>
        <w:rPr>
          <w:rFonts w:cstheme="minorHAnsi"/>
        </w:rPr>
        <w:t>, and three personal references</w:t>
      </w:r>
      <w:r w:rsidRPr="00AA7226">
        <w:rPr>
          <w:rFonts w:cstheme="minorHAnsi"/>
        </w:rPr>
        <w:t xml:space="preserve"> to </w:t>
      </w:r>
      <w:hyperlink r:id="rId5" w:history="1">
        <w:r w:rsidRPr="00AA7226">
          <w:rPr>
            <w:rStyle w:val="Hyperlink"/>
            <w:rFonts w:cstheme="minorHAnsi"/>
          </w:rPr>
          <w:t>HR@ohiocountywv.gov</w:t>
        </w:r>
      </w:hyperlink>
      <w:r w:rsidRPr="00AA7226">
        <w:rPr>
          <w:rFonts w:cstheme="minorHAnsi"/>
        </w:rPr>
        <w:t xml:space="preserve"> on or before </w:t>
      </w:r>
      <w:r>
        <w:rPr>
          <w:rFonts w:cstheme="minorHAnsi"/>
        </w:rPr>
        <w:t>January 23, 2023.</w:t>
      </w:r>
    </w:p>
    <w:p w14:paraId="6F085175" w14:textId="77777777" w:rsidR="00AC5A38" w:rsidRPr="00B92446" w:rsidRDefault="00AC5A38" w:rsidP="00B92446">
      <w:pPr>
        <w:jc w:val="center"/>
        <w:rPr>
          <w:rFonts w:ascii="Times New Roman" w:hAnsi="Times New Roman" w:cs="Times New Roman"/>
          <w:b/>
          <w:bCs/>
          <w:color w:val="2F5496" w:themeColor="accent1" w:themeShade="BF"/>
          <w:sz w:val="36"/>
          <w:szCs w:val="36"/>
        </w:rPr>
      </w:pPr>
    </w:p>
    <w:sectPr w:rsidR="00AC5A38" w:rsidRPr="00B92446" w:rsidSect="008D7FAD">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3F4"/>
    <w:multiLevelType w:val="hybridMultilevel"/>
    <w:tmpl w:val="9A9A9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2FFE"/>
    <w:multiLevelType w:val="hybridMultilevel"/>
    <w:tmpl w:val="0D4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328C1"/>
    <w:multiLevelType w:val="hybridMultilevel"/>
    <w:tmpl w:val="BB567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04AED"/>
    <w:multiLevelType w:val="hybridMultilevel"/>
    <w:tmpl w:val="449E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13F5E"/>
    <w:multiLevelType w:val="hybridMultilevel"/>
    <w:tmpl w:val="15F0F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A20EA"/>
    <w:multiLevelType w:val="hybridMultilevel"/>
    <w:tmpl w:val="8EA00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30A58"/>
    <w:multiLevelType w:val="hybridMultilevel"/>
    <w:tmpl w:val="B28A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904DAC"/>
    <w:multiLevelType w:val="hybridMultilevel"/>
    <w:tmpl w:val="C1404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307905">
    <w:abstractNumId w:val="5"/>
  </w:num>
  <w:num w:numId="2" w16cid:durableId="2111923989">
    <w:abstractNumId w:val="6"/>
  </w:num>
  <w:num w:numId="3" w16cid:durableId="1056129381">
    <w:abstractNumId w:val="4"/>
  </w:num>
  <w:num w:numId="4" w16cid:durableId="480659446">
    <w:abstractNumId w:val="1"/>
  </w:num>
  <w:num w:numId="5" w16cid:durableId="1610313121">
    <w:abstractNumId w:val="2"/>
  </w:num>
  <w:num w:numId="6" w16cid:durableId="379524612">
    <w:abstractNumId w:val="3"/>
  </w:num>
  <w:num w:numId="7" w16cid:durableId="990065676">
    <w:abstractNumId w:val="0"/>
  </w:num>
  <w:num w:numId="8" w16cid:durableId="1618944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C4"/>
    <w:rsid w:val="0007191D"/>
    <w:rsid w:val="00193D52"/>
    <w:rsid w:val="00406942"/>
    <w:rsid w:val="00420607"/>
    <w:rsid w:val="004C69C4"/>
    <w:rsid w:val="00513104"/>
    <w:rsid w:val="005B45B1"/>
    <w:rsid w:val="0077744D"/>
    <w:rsid w:val="0080292A"/>
    <w:rsid w:val="008D1ECB"/>
    <w:rsid w:val="008D7FAD"/>
    <w:rsid w:val="00994F12"/>
    <w:rsid w:val="009A7538"/>
    <w:rsid w:val="009E48B1"/>
    <w:rsid w:val="00AC5A38"/>
    <w:rsid w:val="00B81368"/>
    <w:rsid w:val="00B92446"/>
    <w:rsid w:val="00CB62AC"/>
    <w:rsid w:val="00D302E8"/>
    <w:rsid w:val="00D4016C"/>
    <w:rsid w:val="00E93CF4"/>
    <w:rsid w:val="00F05F7A"/>
    <w:rsid w:val="00F27FEE"/>
    <w:rsid w:val="00F41A27"/>
    <w:rsid w:val="00FA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76B8"/>
  <w15:chartTrackingRefBased/>
  <w15:docId w15:val="{0CD00F39-4A73-4EAC-8B39-4161C948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C4"/>
    <w:pPr>
      <w:ind w:left="720"/>
      <w:contextualSpacing/>
    </w:pPr>
  </w:style>
  <w:style w:type="character" w:styleId="Hyperlink">
    <w:name w:val="Hyperlink"/>
    <w:basedOn w:val="DefaultParagraphFont"/>
    <w:uiPriority w:val="99"/>
    <w:unhideWhenUsed/>
    <w:rsid w:val="009A7538"/>
    <w:rPr>
      <w:color w:val="0563C1" w:themeColor="hyperlink"/>
      <w:u w:val="single"/>
    </w:rPr>
  </w:style>
  <w:style w:type="character" w:styleId="UnresolvedMention">
    <w:name w:val="Unresolved Mention"/>
    <w:basedOn w:val="DefaultParagraphFont"/>
    <w:uiPriority w:val="99"/>
    <w:semiHidden/>
    <w:unhideWhenUsed/>
    <w:rsid w:val="009A7538"/>
    <w:rPr>
      <w:color w:val="605E5C"/>
      <w:shd w:val="clear" w:color="auto" w:fill="E1DFDD"/>
    </w:rPr>
  </w:style>
  <w:style w:type="paragraph" w:styleId="NoSpacing">
    <w:name w:val="No Spacing"/>
    <w:uiPriority w:val="1"/>
    <w:qFormat/>
    <w:rsid w:val="00AC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ohiocounty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Russell</dc:creator>
  <cp:keywords/>
  <dc:description/>
  <cp:lastModifiedBy>Melissa Marco</cp:lastModifiedBy>
  <cp:revision>4</cp:revision>
  <dcterms:created xsi:type="dcterms:W3CDTF">2023-01-06T19:45:00Z</dcterms:created>
  <dcterms:modified xsi:type="dcterms:W3CDTF">2023-01-11T14:44:00Z</dcterms:modified>
</cp:coreProperties>
</file>